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Layout w:type="fixed"/>
        <w:tblLook w:val="0400"/>
      </w:tblPr>
      <w:tblGrid>
        <w:gridCol w:w="2850"/>
        <w:gridCol w:w="882.0000000000002"/>
        <w:gridCol w:w="1757.9999999999998"/>
        <w:gridCol w:w="1035"/>
        <w:gridCol w:w="2745"/>
        <w:gridCol w:w="1455"/>
        <w:tblGridChange w:id="0">
          <w:tblGrid>
            <w:gridCol w:w="2850"/>
            <w:gridCol w:w="882.0000000000002"/>
            <w:gridCol w:w="1757.9999999999998"/>
            <w:gridCol w:w="1035"/>
            <w:gridCol w:w="2745"/>
            <w:gridCol w:w="145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u w:val="single"/>
                <w:rtl w:val="0"/>
              </w:rPr>
              <w:t xml:space="preserve">REPORTE PARCIAL DE  PRACTICAS PROFESIONALES.    LIC. EN ARQUITECTURA.   2026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Al cumplir con las primeras 250 horas de prácticas profesionales y máximo 300 horas, el alumno (a) deberá entregar a la Coord. De Arquitectura un primer reporte parcial de actividades firmada y sellada por el asesor a cargo que se incluyó en la solicitud de practicantes por parte de la empresa; de no entregarse y sellarse por la Coord. de Arquitectura, procederá una penalización que determinará el comité de Prácticas profesionales, pudiendo ser: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bookmarkStart w:colFirst="0" w:colLast="0" w:name="_heading=h.nz1byrm71bjj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        a)</w:t>
              <w:tab/>
              <w:t xml:space="preserve">Deberán hacer 80 horas más, total 600 horas  y/o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        b)</w:t>
              <w:tab/>
              <w:t xml:space="preserve">No se autorizará la entrega de un solo reporte final.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 MODIFICAR FORMATO DE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BITÁCORA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.   LLENADO EN COMPUTADORA Y FIRMAR CON TINTA AZUL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NOMBRE DEL ALUMNO: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CÓDIGO DE ESTUDIANTE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PLAN DE ESTUDIOS.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LARQ/LIAR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CELULAR: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CORREO INSTITUCIONAL: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FECHA INICIO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PRÁCTICAS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 PROFESIONALES: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FECHA PROBABLE FIN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PRÁCTICAS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NOMBRE ASESOR RESPONSABLE DEL PRACTICANTE EN OBRA: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Debe coincidir con el nombre registrado en solicitud de practicante por la empresa.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CELULAR Y CORREO DEL ASESOR RESPONSABLE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NOMBRE EMPRESA PARA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PRÁCTICAS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NOMBRE DEL/LOS PROYECTO(S) /DIRECCIÓN: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 DE LAS ACTIVIDADES REALIZADAS EN LAS PRIMERAS 250/300 HORAS DE SUS PRÁCTICAS PROFESIONALES. MENCIONE LUGAR Y FECHAS.</w:t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109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 GENERALES DE SU EXPERIENCIA EN LAS PRIMERAS 250/300 HORAS DE SUS PRÁCTICAS PROFESIONALES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ACTIVIDAD PRINCIPAL EN TUS PRÁCTICAS PROFESIONALES: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Ejemplo: Diseño Arquitectónico. Administración de obra, etc: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No llenar aquí, sólo Coord. de arquitectura.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 recibirá máximo 15 días después de la última firma en bitácora.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HORAS RECIBIDAS EN REPORTE PARCIAL_____________________________  FECHA______________________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Puerto Vallarta, Jal a_______de______________________202_____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NOMBRE COMPLETO Y FIRMA DEL ALUMNO(A)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RECIBIÓ. COORDINACIÓN DE ARQUITECTURA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680" w:top="680" w:left="720" w:right="720" w:header="45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14626" cy="56657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626" cy="5665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0443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04434"/>
  </w:style>
  <w:style w:type="paragraph" w:styleId="Piedepgina">
    <w:name w:val="footer"/>
    <w:basedOn w:val="Normal"/>
    <w:link w:val="PiedepginaCar"/>
    <w:uiPriority w:val="99"/>
    <w:unhideWhenUsed w:val="1"/>
    <w:rsid w:val="0060443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0443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6+LLYHjIpRxxsTghcTfgYSttg==">CgMxLjAyDmgubnoxYnlybTcxYmpqOAByITF2N1hzbDY1NXE0R2F6bGZuZS1EVGY5TjhRSVF3OU8weA==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2023-12-01T00:35:00Z</dcterms:created>
  <dc:creator>Esmeralda Ramos  Jiménez</dc:creator>
</cp:coreProperties>
</file>